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1D" w:rsidRDefault="00BF231D">
      <w:pPr>
        <w:rPr>
          <w:noProof/>
        </w:rPr>
      </w:pPr>
    </w:p>
    <w:p w:rsidR="00B90FBE" w:rsidRDefault="00BF231D">
      <w:r>
        <w:rPr>
          <w:rFonts w:ascii="Times New Roman" w:hAnsi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3D09C" wp14:editId="6176AF4F">
                <wp:simplePos x="0" y="0"/>
                <wp:positionH relativeFrom="column">
                  <wp:posOffset>1317279</wp:posOffset>
                </wp:positionH>
                <wp:positionV relativeFrom="paragraph">
                  <wp:posOffset>1609725</wp:posOffset>
                </wp:positionV>
                <wp:extent cx="0" cy="2796540"/>
                <wp:effectExtent l="76200" t="0" r="76200" b="41910"/>
                <wp:wrapNone/>
                <wp:docPr id="294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654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8" o:spid="_x0000_s1026" type="#_x0000_t32" style="position:absolute;margin-left:103.7pt;margin-top:126.75pt;width:0;height:2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" strokecolor="#c0504d [3205]" strokeweight="2.5pt">
                <v:stroke endarrow="block"/>
                <v:shadow color="#868686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id-ID"/>
        </w:rPr>
        <w:drawing>
          <wp:inline distT="0" distB="0" distL="0" distR="0" wp14:anchorId="27CD63CB" wp14:editId="0D7A2E6D">
            <wp:extent cx="5191413" cy="3670547"/>
            <wp:effectExtent l="0" t="0" r="0" b="6350"/>
            <wp:docPr id="3" name="Picture 3" descr="M:\OLDI BARU\TERBITAN 2011\2011\Peta_pulau p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OLDI BARU\TERBITAN 2011\2011\Peta_pulau par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088" cy="367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31D" w:rsidRDefault="00BF231D" w:rsidP="00BF231D">
      <w:pPr>
        <w:jc w:val="center"/>
      </w:pPr>
      <w:r w:rsidRPr="00E87659">
        <w:rPr>
          <w:noProof/>
          <w:lang w:eastAsia="id-ID"/>
        </w:rPr>
        <w:drawing>
          <wp:anchor distT="0" distB="0" distL="114300" distR="114300" simplePos="0" relativeHeight="251660288" behindDoc="1" locked="0" layoutInCell="1" allowOverlap="1" wp14:anchorId="34E63862" wp14:editId="7F0DD7BC">
            <wp:simplePos x="0" y="0"/>
            <wp:positionH relativeFrom="column">
              <wp:posOffset>448945</wp:posOffset>
            </wp:positionH>
            <wp:positionV relativeFrom="paragraph">
              <wp:posOffset>139700</wp:posOffset>
            </wp:positionV>
            <wp:extent cx="3250565" cy="1691005"/>
            <wp:effectExtent l="0" t="0" r="6985" b="4445"/>
            <wp:wrapTight wrapText="bothSides">
              <wp:wrapPolygon edited="0">
                <wp:start x="0" y="0"/>
                <wp:lineTo x="0" y="21413"/>
                <wp:lineTo x="21520" y="21413"/>
                <wp:lineTo x="21520" y="0"/>
                <wp:lineTo x="0" y="0"/>
              </wp:wrapPolygon>
            </wp:wrapTight>
            <wp:docPr id="5" name="Picture 5" descr="D:\Pipit Anggraeni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ipit Anggraeni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65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31D" w:rsidRDefault="00BF231D">
      <w:r>
        <w:rPr>
          <w:rFonts w:ascii="Times New Roman" w:hAnsi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846FAF" wp14:editId="0ABD4599">
                <wp:simplePos x="0" y="0"/>
                <wp:positionH relativeFrom="column">
                  <wp:posOffset>2127366</wp:posOffset>
                </wp:positionH>
                <wp:positionV relativeFrom="paragraph">
                  <wp:posOffset>1334423</wp:posOffset>
                </wp:positionV>
                <wp:extent cx="1181100" cy="247650"/>
                <wp:effectExtent l="0" t="0" r="19050" b="19050"/>
                <wp:wrapNone/>
                <wp:docPr id="217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31D" w:rsidRPr="00C031AB" w:rsidRDefault="00BF231D" w:rsidP="00BF231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Pulau </w:t>
                            </w:r>
                            <w:proofErr w:type="spellStart"/>
                            <w:r w:rsidRPr="00C031A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Tikus</w:t>
                            </w:r>
                            <w:proofErr w:type="spellEnd"/>
                            <w:r w:rsidRPr="00C031A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Island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26" style="position:absolute;margin-left:167.5pt;margin-top:105.05pt;width:93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">
                <v:textbox>
                  <w:txbxContent>
                    <w:p w:rsidR="00BF231D" w:rsidRPr="00C031AB" w:rsidRDefault="00BF231D" w:rsidP="00BF231D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Pulau </w:t>
                      </w:r>
                      <w:proofErr w:type="spellStart"/>
                      <w:r w:rsidRPr="00C031AB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n-US"/>
                        </w:rPr>
                        <w:t>Tikus</w:t>
                      </w:r>
                      <w:proofErr w:type="spellEnd"/>
                      <w:r w:rsidRPr="00C031AB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n-US"/>
                        </w:rPr>
                        <w:t xml:space="preserve"> Island</w:t>
                      </w:r>
                    </w:p>
                  </w:txbxContent>
                </v:textbox>
              </v:rect>
            </w:pict>
          </mc:Fallback>
        </mc:AlternateContent>
      </w:r>
    </w:p>
    <w:p w:rsidR="00BF231D" w:rsidRPr="00BF231D" w:rsidRDefault="00BF231D" w:rsidP="00BF231D"/>
    <w:p w:rsidR="00BF231D" w:rsidRPr="00BF231D" w:rsidRDefault="00BF231D" w:rsidP="00BF231D"/>
    <w:p w:rsidR="00BF231D" w:rsidRPr="00BF231D" w:rsidRDefault="00BF231D" w:rsidP="00BF231D"/>
    <w:p w:rsidR="00BF231D" w:rsidRDefault="00BF231D" w:rsidP="00BF231D"/>
    <w:p w:rsidR="00BF231D" w:rsidRPr="00BF231D" w:rsidRDefault="00BF231D" w:rsidP="00BF231D"/>
    <w:p w:rsidR="00BF231D" w:rsidRPr="00D754A7" w:rsidRDefault="00BF231D" w:rsidP="00105E4C">
      <w:pPr>
        <w:pStyle w:val="NoSpacing"/>
        <w:rPr>
          <w:rFonts w:ascii="Times New Roman" w:hAnsi="Times New Roman"/>
        </w:rPr>
      </w:pPr>
      <w:r w:rsidRPr="00D754A7">
        <w:rPr>
          <w:rFonts w:ascii="Times New Roman" w:hAnsi="Times New Roman"/>
        </w:rPr>
        <w:t>Gambar 1. Peta lokasi penelitian Pulau Tikus Gugusan Pulau Pari</w:t>
      </w:r>
      <w:r w:rsidR="00105E4C">
        <w:rPr>
          <w:rFonts w:ascii="Times New Roman" w:hAnsi="Times New Roman"/>
        </w:rPr>
        <w:t>.</w:t>
      </w:r>
    </w:p>
    <w:p w:rsidR="00BF231D" w:rsidRPr="00D754A7" w:rsidRDefault="00BF231D" w:rsidP="00BF231D">
      <w:pPr>
        <w:pStyle w:val="NoSpacing"/>
        <w:jc w:val="center"/>
        <w:rPr>
          <w:rFonts w:ascii="Times New Roman" w:hAnsi="Times New Roman"/>
        </w:rPr>
      </w:pPr>
    </w:p>
    <w:p w:rsidR="00BF231D" w:rsidRDefault="00BF231D" w:rsidP="00BF231D"/>
    <w:p w:rsidR="00BF231D" w:rsidRDefault="00BF231D" w:rsidP="00BF231D">
      <w:pPr>
        <w:tabs>
          <w:tab w:val="left" w:pos="982"/>
        </w:tabs>
      </w:pPr>
      <w:r>
        <w:tab/>
      </w:r>
    </w:p>
    <w:p w:rsidR="00105E4C" w:rsidRDefault="00105E4C" w:rsidP="00BF231D">
      <w:pPr>
        <w:tabs>
          <w:tab w:val="left" w:pos="982"/>
        </w:tabs>
      </w:pPr>
    </w:p>
    <w:p w:rsidR="00105E4C" w:rsidRDefault="00105E4C" w:rsidP="00BF231D">
      <w:pPr>
        <w:tabs>
          <w:tab w:val="left" w:pos="982"/>
        </w:tabs>
      </w:pPr>
    </w:p>
    <w:p w:rsidR="00105E4C" w:rsidRDefault="00105E4C" w:rsidP="00BF231D">
      <w:pPr>
        <w:tabs>
          <w:tab w:val="left" w:pos="982"/>
        </w:tabs>
      </w:pPr>
    </w:p>
    <w:p w:rsidR="00105E4C" w:rsidRDefault="00105E4C" w:rsidP="00BF231D">
      <w:pPr>
        <w:tabs>
          <w:tab w:val="left" w:pos="982"/>
        </w:tabs>
      </w:pPr>
    </w:p>
    <w:p w:rsidR="00105E4C" w:rsidRDefault="00105E4C" w:rsidP="00BF231D">
      <w:pPr>
        <w:tabs>
          <w:tab w:val="left" w:pos="982"/>
        </w:tabs>
      </w:pPr>
    </w:p>
    <w:p w:rsidR="00105E4C" w:rsidRDefault="00105E4C" w:rsidP="00BF231D">
      <w:pPr>
        <w:tabs>
          <w:tab w:val="left" w:pos="982"/>
        </w:tabs>
      </w:pPr>
    </w:p>
    <w:p w:rsidR="00105E4C" w:rsidRDefault="00105E4C" w:rsidP="00BF231D">
      <w:pPr>
        <w:tabs>
          <w:tab w:val="left" w:pos="982"/>
        </w:tabs>
      </w:pPr>
      <w:r w:rsidRPr="004D6A89">
        <w:rPr>
          <w:rFonts w:ascii="Times New Roman" w:hAnsi="Times New Roman"/>
          <w:noProof/>
          <w:sz w:val="24"/>
          <w:szCs w:val="24"/>
          <w:lang w:eastAsia="id-ID"/>
        </w:rPr>
        <w:drawing>
          <wp:inline distT="0" distB="0" distL="0" distR="0" wp14:anchorId="7FA79910" wp14:editId="5BA7EA74">
            <wp:extent cx="5731510" cy="3640300"/>
            <wp:effectExtent l="0" t="0" r="2540" b="0"/>
            <wp:docPr id="2" name="Picture 2" descr="F:\Transek ukur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Transek ukura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4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E4C" w:rsidRPr="00D754A7" w:rsidRDefault="00105E4C" w:rsidP="00105E4C">
      <w:pPr>
        <w:pStyle w:val="NoSpacing"/>
        <w:rPr>
          <w:rFonts w:ascii="Times New Roman" w:hAnsi="Times New Roman"/>
        </w:rPr>
      </w:pPr>
      <w:r w:rsidRPr="00D754A7">
        <w:rPr>
          <w:rFonts w:ascii="Times New Roman" w:hAnsi="Times New Roman"/>
        </w:rPr>
        <w:t>Gambar 2. Metode transek kuadrat di Pulau Tikus</w:t>
      </w:r>
      <w:r>
        <w:rPr>
          <w:rFonts w:ascii="Times New Roman" w:hAnsi="Times New Roman"/>
        </w:rPr>
        <w:t>.</w:t>
      </w:r>
    </w:p>
    <w:p w:rsidR="00105E4C" w:rsidRDefault="00105E4C" w:rsidP="00BF231D">
      <w:pPr>
        <w:tabs>
          <w:tab w:val="left" w:pos="982"/>
        </w:tabs>
      </w:pPr>
    </w:p>
    <w:p w:rsidR="00105E4C" w:rsidRDefault="00105E4C" w:rsidP="00BF231D">
      <w:pPr>
        <w:tabs>
          <w:tab w:val="left" w:pos="982"/>
        </w:tabs>
      </w:pPr>
    </w:p>
    <w:p w:rsidR="00105E4C" w:rsidRDefault="00105E4C" w:rsidP="00BF231D">
      <w:pPr>
        <w:tabs>
          <w:tab w:val="left" w:pos="982"/>
        </w:tabs>
      </w:pPr>
    </w:p>
    <w:p w:rsidR="00105E4C" w:rsidRDefault="00105E4C" w:rsidP="00BF231D">
      <w:pPr>
        <w:tabs>
          <w:tab w:val="left" w:pos="982"/>
        </w:tabs>
      </w:pPr>
    </w:p>
    <w:p w:rsidR="00105E4C" w:rsidRDefault="00105E4C" w:rsidP="00BF231D">
      <w:pPr>
        <w:tabs>
          <w:tab w:val="left" w:pos="982"/>
        </w:tabs>
      </w:pPr>
    </w:p>
    <w:p w:rsidR="00105E4C" w:rsidRDefault="00105E4C" w:rsidP="00BF231D">
      <w:pPr>
        <w:tabs>
          <w:tab w:val="left" w:pos="982"/>
        </w:tabs>
      </w:pPr>
    </w:p>
    <w:p w:rsidR="00105E4C" w:rsidRDefault="00105E4C" w:rsidP="00BF231D">
      <w:pPr>
        <w:tabs>
          <w:tab w:val="left" w:pos="982"/>
        </w:tabs>
      </w:pPr>
    </w:p>
    <w:p w:rsidR="00105E4C" w:rsidRDefault="00105E4C" w:rsidP="00BF231D">
      <w:pPr>
        <w:tabs>
          <w:tab w:val="left" w:pos="982"/>
        </w:tabs>
      </w:pPr>
    </w:p>
    <w:p w:rsidR="00105E4C" w:rsidRDefault="00105E4C" w:rsidP="00BF231D">
      <w:pPr>
        <w:tabs>
          <w:tab w:val="left" w:pos="982"/>
        </w:tabs>
      </w:pPr>
    </w:p>
    <w:p w:rsidR="00105E4C" w:rsidRDefault="00105E4C" w:rsidP="00BF231D">
      <w:pPr>
        <w:tabs>
          <w:tab w:val="left" w:pos="982"/>
        </w:tabs>
      </w:pPr>
    </w:p>
    <w:p w:rsidR="00105E4C" w:rsidRDefault="00105E4C" w:rsidP="00BF231D">
      <w:pPr>
        <w:tabs>
          <w:tab w:val="left" w:pos="982"/>
        </w:tabs>
      </w:pPr>
    </w:p>
    <w:p w:rsidR="00105E4C" w:rsidRDefault="00105E4C" w:rsidP="00BF231D">
      <w:pPr>
        <w:tabs>
          <w:tab w:val="left" w:pos="982"/>
        </w:tabs>
      </w:pPr>
    </w:p>
    <w:p w:rsidR="00105E4C" w:rsidRDefault="00105E4C" w:rsidP="00BF231D">
      <w:pPr>
        <w:tabs>
          <w:tab w:val="left" w:pos="982"/>
        </w:tabs>
      </w:pPr>
    </w:p>
    <w:p w:rsidR="00105E4C" w:rsidRDefault="00105E4C" w:rsidP="00BF231D">
      <w:pPr>
        <w:tabs>
          <w:tab w:val="left" w:pos="982"/>
        </w:tabs>
      </w:pPr>
    </w:p>
    <w:p w:rsidR="00105E4C" w:rsidRDefault="00105E4C" w:rsidP="00105E4C">
      <w:pPr>
        <w:pStyle w:val="NoSpacing"/>
        <w:jc w:val="both"/>
        <w:rPr>
          <w:rFonts w:ascii="Times New Roman" w:hAnsi="Times New Roman"/>
        </w:rPr>
      </w:pPr>
      <w:r w:rsidRPr="00ED74DE">
        <w:rPr>
          <w:rFonts w:ascii="Times New Roman" w:hAnsi="Times New Roman"/>
        </w:rPr>
        <w:lastRenderedPageBreak/>
        <w:t xml:space="preserve">Tabel 1. Komposisi famili dan </w:t>
      </w:r>
      <w:proofErr w:type="spellStart"/>
      <w:r w:rsidRPr="00ED74DE">
        <w:rPr>
          <w:rFonts w:ascii="Times New Roman" w:hAnsi="Times New Roman"/>
          <w:lang w:val="en-US"/>
        </w:rPr>
        <w:t>spesies</w:t>
      </w:r>
      <w:proofErr w:type="spellEnd"/>
      <w:r w:rsidRPr="00ED74DE">
        <w:rPr>
          <w:rFonts w:ascii="Times New Roman" w:hAnsi="Times New Roman"/>
        </w:rPr>
        <w:t xml:space="preserve"> kepiting Brachyura</w:t>
      </w:r>
      <w:r>
        <w:rPr>
          <w:rFonts w:ascii="Times New Roman" w:hAnsi="Times New Roman"/>
        </w:rPr>
        <w:t>.</w:t>
      </w:r>
    </w:p>
    <w:p w:rsidR="00105E4C" w:rsidRDefault="00105E4C" w:rsidP="00105E4C">
      <w:pPr>
        <w:pStyle w:val="NoSpacing"/>
        <w:jc w:val="both"/>
        <w:rPr>
          <w:rFonts w:ascii="Times New Roman" w:hAnsi="Times New Roman"/>
        </w:rPr>
      </w:pPr>
    </w:p>
    <w:tbl>
      <w:tblPr>
        <w:tblW w:w="8643" w:type="dxa"/>
        <w:jc w:val="center"/>
        <w:tblLook w:val="04A0" w:firstRow="1" w:lastRow="0" w:firstColumn="1" w:lastColumn="0" w:noHBand="0" w:noVBand="1"/>
      </w:tblPr>
      <w:tblGrid>
        <w:gridCol w:w="1955"/>
        <w:gridCol w:w="2714"/>
        <w:gridCol w:w="896"/>
        <w:gridCol w:w="913"/>
        <w:gridCol w:w="1011"/>
        <w:gridCol w:w="1154"/>
      </w:tblGrid>
      <w:tr w:rsidR="00105E4C" w:rsidRPr="003023AF" w:rsidTr="00105E4C">
        <w:trPr>
          <w:trHeight w:val="276"/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Family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Spesies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TOTAL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SPESIES</w:t>
            </w:r>
          </w:p>
        </w:tc>
      </w:tr>
      <w:tr w:rsidR="00105E4C" w:rsidRPr="003023AF" w:rsidTr="00105E4C">
        <w:trPr>
          <w:trHeight w:val="276"/>
          <w:jc w:val="center"/>
        </w:trPr>
        <w:tc>
          <w:tcPr>
            <w:tcW w:w="195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Barat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Utara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Timur</w:t>
            </w:r>
            <w:r w:rsidRPr="003023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Selatan</w:t>
            </w:r>
          </w:p>
        </w:tc>
      </w:tr>
      <w:tr w:rsidR="00105E4C" w:rsidRPr="003023AF" w:rsidTr="00105E4C">
        <w:trPr>
          <w:trHeight w:val="276"/>
          <w:jc w:val="center"/>
        </w:trPr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Portunidae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Thalamita crenata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105E4C" w:rsidRPr="003023AF" w:rsidTr="00105E4C">
        <w:trPr>
          <w:trHeight w:val="276"/>
          <w:jc w:val="center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Thalamita integra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05E4C" w:rsidRPr="003023AF" w:rsidTr="00105E4C">
        <w:trPr>
          <w:trHeight w:val="276"/>
          <w:jc w:val="center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Thalamita admete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105E4C" w:rsidRPr="003023AF" w:rsidTr="00105E4C">
        <w:trPr>
          <w:trHeight w:val="276"/>
          <w:jc w:val="center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Thalamita cooperi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05E4C" w:rsidRPr="003023AF" w:rsidTr="00105E4C">
        <w:trPr>
          <w:trHeight w:val="276"/>
          <w:jc w:val="center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Portunus granulatus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105E4C" w:rsidRPr="003023AF" w:rsidTr="00105E4C">
        <w:trPr>
          <w:trHeight w:val="276"/>
          <w:jc w:val="center"/>
        </w:trPr>
        <w:tc>
          <w:tcPr>
            <w:tcW w:w="19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Portunus </w:t>
            </w: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sp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105E4C" w:rsidRPr="003023AF" w:rsidTr="00105E4C">
        <w:trPr>
          <w:trHeight w:val="276"/>
          <w:jc w:val="center"/>
        </w:trPr>
        <w:tc>
          <w:tcPr>
            <w:tcW w:w="19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Majidae</w:t>
            </w:r>
          </w:p>
        </w:tc>
        <w:tc>
          <w:tcPr>
            <w:tcW w:w="271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Tiarinia angusta</w:t>
            </w:r>
          </w:p>
        </w:tc>
        <w:tc>
          <w:tcPr>
            <w:tcW w:w="8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105E4C" w:rsidRPr="003023AF" w:rsidTr="00105E4C">
        <w:trPr>
          <w:trHeight w:val="276"/>
          <w:jc w:val="center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Menaethius monoceros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05E4C" w:rsidRPr="003023AF" w:rsidTr="00105E4C">
        <w:trPr>
          <w:trHeight w:val="276"/>
          <w:jc w:val="center"/>
        </w:trPr>
        <w:tc>
          <w:tcPr>
            <w:tcW w:w="19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Micippa </w:t>
            </w:r>
            <w:r w:rsidRPr="003023A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sp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105E4C" w:rsidRPr="003023AF" w:rsidTr="00105E4C">
        <w:trPr>
          <w:trHeight w:val="276"/>
          <w:jc w:val="center"/>
        </w:trPr>
        <w:tc>
          <w:tcPr>
            <w:tcW w:w="19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Galenidae</w:t>
            </w:r>
          </w:p>
        </w:tc>
        <w:tc>
          <w:tcPr>
            <w:tcW w:w="2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Halimede fragifer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105E4C" w:rsidRPr="003023AF" w:rsidTr="00105E4C">
        <w:trPr>
          <w:trHeight w:val="276"/>
          <w:jc w:val="center"/>
        </w:trPr>
        <w:tc>
          <w:tcPr>
            <w:tcW w:w="195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Dromiidae</w:t>
            </w:r>
          </w:p>
        </w:tc>
        <w:tc>
          <w:tcPr>
            <w:tcW w:w="271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Dromidia </w:t>
            </w:r>
            <w:r w:rsidRPr="003023A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sp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</w:t>
            </w:r>
            <w:r w:rsidRPr="003023A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105E4C" w:rsidRPr="003023AF" w:rsidTr="00105E4C">
        <w:trPr>
          <w:trHeight w:val="276"/>
          <w:jc w:val="center"/>
        </w:trPr>
        <w:tc>
          <w:tcPr>
            <w:tcW w:w="19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Calappidae</w:t>
            </w:r>
          </w:p>
        </w:tc>
        <w:tc>
          <w:tcPr>
            <w:tcW w:w="2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Calappa bicornis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05E4C" w:rsidRPr="003023AF" w:rsidTr="00105E4C">
        <w:trPr>
          <w:trHeight w:val="276"/>
          <w:jc w:val="center"/>
        </w:trPr>
        <w:tc>
          <w:tcPr>
            <w:tcW w:w="19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Ocypodidae</w:t>
            </w:r>
          </w:p>
        </w:tc>
        <w:tc>
          <w:tcPr>
            <w:tcW w:w="2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Ocypode stimpsoni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105E4C" w:rsidRPr="003023AF" w:rsidTr="00105E4C">
        <w:trPr>
          <w:trHeight w:val="276"/>
          <w:jc w:val="center"/>
        </w:trPr>
        <w:tc>
          <w:tcPr>
            <w:tcW w:w="195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Grapsidae</w:t>
            </w:r>
          </w:p>
        </w:tc>
        <w:tc>
          <w:tcPr>
            <w:tcW w:w="271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Pachygrapsus plicatus</w:t>
            </w:r>
          </w:p>
        </w:tc>
        <w:tc>
          <w:tcPr>
            <w:tcW w:w="89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105E4C" w:rsidRPr="003023AF" w:rsidTr="00105E4C">
        <w:trPr>
          <w:trHeight w:val="276"/>
          <w:jc w:val="center"/>
        </w:trPr>
        <w:tc>
          <w:tcPr>
            <w:tcW w:w="195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Porcellanidae</w:t>
            </w:r>
          </w:p>
        </w:tc>
        <w:tc>
          <w:tcPr>
            <w:tcW w:w="2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Petrolisthes asiaticus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105E4C" w:rsidRPr="003023AF" w:rsidTr="00105E4C">
        <w:trPr>
          <w:trHeight w:val="276"/>
          <w:jc w:val="center"/>
        </w:trPr>
        <w:tc>
          <w:tcPr>
            <w:tcW w:w="1955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Psidia serratifrons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05E4C" w:rsidRPr="003023AF" w:rsidTr="00105E4C">
        <w:trPr>
          <w:trHeight w:val="276"/>
          <w:jc w:val="center"/>
        </w:trPr>
        <w:tc>
          <w:tcPr>
            <w:tcW w:w="19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Macrophthalmidae</w:t>
            </w:r>
          </w:p>
        </w:tc>
        <w:tc>
          <w:tcPr>
            <w:tcW w:w="2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Macrophthalmus boscii 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05E4C" w:rsidRPr="003023AF" w:rsidTr="00105E4C">
        <w:trPr>
          <w:trHeight w:val="276"/>
          <w:jc w:val="center"/>
        </w:trPr>
        <w:tc>
          <w:tcPr>
            <w:tcW w:w="1955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Xanthidae</w:t>
            </w:r>
          </w:p>
        </w:tc>
        <w:tc>
          <w:tcPr>
            <w:tcW w:w="271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Xanthias </w:t>
            </w:r>
            <w:r w:rsidRPr="003023A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sp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105E4C" w:rsidRPr="003023AF" w:rsidTr="00105E4C">
        <w:trPr>
          <w:trHeight w:val="276"/>
          <w:jc w:val="center"/>
        </w:trPr>
        <w:tc>
          <w:tcPr>
            <w:tcW w:w="1955" w:type="dxa"/>
            <w:vMerge/>
            <w:tcBorders>
              <w:left w:val="nil"/>
              <w:right w:val="nil"/>
            </w:tcBorders>
            <w:vAlign w:val="center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Euxanthus exsculptus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105E4C" w:rsidRPr="003023AF" w:rsidTr="00105E4C">
        <w:trPr>
          <w:trHeight w:val="276"/>
          <w:jc w:val="center"/>
        </w:trPr>
        <w:tc>
          <w:tcPr>
            <w:tcW w:w="1955" w:type="dxa"/>
            <w:vMerge/>
            <w:tcBorders>
              <w:left w:val="nil"/>
              <w:right w:val="nil"/>
            </w:tcBorders>
            <w:vAlign w:val="center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Xanthias lamarcki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105E4C" w:rsidRPr="003023AF" w:rsidTr="00105E4C">
        <w:trPr>
          <w:trHeight w:val="276"/>
          <w:jc w:val="center"/>
        </w:trPr>
        <w:tc>
          <w:tcPr>
            <w:tcW w:w="1955" w:type="dxa"/>
            <w:vMerge/>
            <w:tcBorders>
              <w:left w:val="nil"/>
              <w:right w:val="nil"/>
            </w:tcBorders>
            <w:vAlign w:val="center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Pilodius areolatus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05E4C" w:rsidRPr="003023AF" w:rsidTr="00105E4C">
        <w:trPr>
          <w:trHeight w:val="276"/>
          <w:jc w:val="center"/>
        </w:trPr>
        <w:tc>
          <w:tcPr>
            <w:tcW w:w="1955" w:type="dxa"/>
            <w:vMerge/>
            <w:tcBorders>
              <w:left w:val="nil"/>
              <w:right w:val="nil"/>
            </w:tcBorders>
            <w:vAlign w:val="center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Chlorodiella nigra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05E4C" w:rsidRPr="003023AF" w:rsidTr="00105E4C">
        <w:trPr>
          <w:trHeight w:val="276"/>
          <w:jc w:val="center"/>
        </w:trPr>
        <w:tc>
          <w:tcPr>
            <w:tcW w:w="1955" w:type="dxa"/>
            <w:vMerge/>
            <w:tcBorders>
              <w:left w:val="nil"/>
              <w:right w:val="nil"/>
            </w:tcBorders>
            <w:vAlign w:val="center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Etisus </w:t>
            </w:r>
            <w:r w:rsidRPr="003023A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sp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105E4C" w:rsidRPr="003023AF" w:rsidTr="00105E4C">
        <w:trPr>
          <w:trHeight w:val="276"/>
          <w:jc w:val="center"/>
        </w:trPr>
        <w:tc>
          <w:tcPr>
            <w:tcW w:w="1955" w:type="dxa"/>
            <w:vMerge/>
            <w:tcBorders>
              <w:left w:val="nil"/>
              <w:right w:val="nil"/>
            </w:tcBorders>
            <w:vAlign w:val="center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Chlorodiella </w:t>
            </w:r>
            <w:r w:rsidRPr="003023A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sp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105E4C" w:rsidRPr="003023AF" w:rsidTr="00105E4C">
        <w:trPr>
          <w:trHeight w:val="276"/>
          <w:jc w:val="center"/>
        </w:trPr>
        <w:tc>
          <w:tcPr>
            <w:tcW w:w="1955" w:type="dxa"/>
            <w:vMerge/>
            <w:tcBorders>
              <w:left w:val="nil"/>
              <w:right w:val="nil"/>
            </w:tcBorders>
            <w:vAlign w:val="center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Platypodia granulosa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105E4C" w:rsidRPr="003023AF" w:rsidTr="00105E4C">
        <w:trPr>
          <w:trHeight w:val="276"/>
          <w:jc w:val="center"/>
        </w:trPr>
        <w:tc>
          <w:tcPr>
            <w:tcW w:w="1955" w:type="dxa"/>
            <w:vMerge/>
            <w:tcBorders>
              <w:left w:val="nil"/>
              <w:right w:val="nil"/>
            </w:tcBorders>
            <w:vAlign w:val="center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Leptodius exaratus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05E4C" w:rsidRPr="003023AF" w:rsidTr="00105E4C">
        <w:trPr>
          <w:trHeight w:val="276"/>
          <w:jc w:val="center"/>
        </w:trPr>
        <w:tc>
          <w:tcPr>
            <w:tcW w:w="1955" w:type="dxa"/>
            <w:vMerge/>
            <w:tcBorders>
              <w:left w:val="nil"/>
              <w:right w:val="nil"/>
            </w:tcBorders>
            <w:vAlign w:val="center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Actaeodes tomentosus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105E4C" w:rsidRPr="003023AF" w:rsidTr="00105E4C">
        <w:trPr>
          <w:trHeight w:val="276"/>
          <w:jc w:val="center"/>
        </w:trPr>
        <w:tc>
          <w:tcPr>
            <w:tcW w:w="1955" w:type="dxa"/>
            <w:vMerge/>
            <w:tcBorders>
              <w:left w:val="nil"/>
              <w:right w:val="nil"/>
            </w:tcBorders>
            <w:vAlign w:val="center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Atergatis floridus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105E4C" w:rsidRPr="003023AF" w:rsidTr="00105E4C">
        <w:trPr>
          <w:trHeight w:val="276"/>
          <w:jc w:val="center"/>
        </w:trPr>
        <w:tc>
          <w:tcPr>
            <w:tcW w:w="1955" w:type="dxa"/>
            <w:vMerge/>
            <w:tcBorders>
              <w:left w:val="nil"/>
              <w:right w:val="nil"/>
            </w:tcBorders>
            <w:vAlign w:val="center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Banareia </w:t>
            </w:r>
            <w:r w:rsidRPr="003023A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sp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105E4C" w:rsidRPr="003023AF" w:rsidTr="00105E4C">
        <w:trPr>
          <w:trHeight w:val="276"/>
          <w:jc w:val="center"/>
        </w:trPr>
        <w:tc>
          <w:tcPr>
            <w:tcW w:w="195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Pilumnidae</w:t>
            </w:r>
          </w:p>
        </w:tc>
        <w:tc>
          <w:tcPr>
            <w:tcW w:w="271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Pilumnus vespertilio</w:t>
            </w:r>
          </w:p>
        </w:tc>
        <w:tc>
          <w:tcPr>
            <w:tcW w:w="8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105E4C" w:rsidRPr="003023AF" w:rsidTr="00105E4C">
        <w:trPr>
          <w:trHeight w:val="276"/>
          <w:jc w:val="center"/>
        </w:trPr>
        <w:tc>
          <w:tcPr>
            <w:tcW w:w="1955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Pilodius granulatus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05E4C" w:rsidRPr="003023AF" w:rsidTr="00105E4C">
        <w:trPr>
          <w:trHeight w:val="276"/>
          <w:jc w:val="center"/>
        </w:trPr>
        <w:tc>
          <w:tcPr>
            <w:tcW w:w="1955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Heteropilumnus ciliatus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05E4C" w:rsidRPr="003023AF" w:rsidTr="00105E4C">
        <w:trPr>
          <w:trHeight w:val="276"/>
          <w:jc w:val="center"/>
        </w:trPr>
        <w:tc>
          <w:tcPr>
            <w:tcW w:w="1955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Actumnus squamosus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105E4C" w:rsidRPr="003023AF" w:rsidTr="00105E4C">
        <w:trPr>
          <w:trHeight w:val="276"/>
          <w:jc w:val="center"/>
        </w:trPr>
        <w:tc>
          <w:tcPr>
            <w:tcW w:w="1955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Actumnus </w:t>
            </w:r>
            <w:r w:rsidRPr="003023A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sp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</w:t>
            </w:r>
            <w:r w:rsidRPr="003023A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05E4C" w:rsidRPr="003023AF" w:rsidTr="00105E4C">
        <w:trPr>
          <w:trHeight w:val="276"/>
          <w:jc w:val="center"/>
        </w:trPr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Total of individuals crab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</w:t>
            </w:r>
          </w:p>
        </w:tc>
      </w:tr>
      <w:tr w:rsidR="00105E4C" w:rsidRPr="003023AF" w:rsidTr="00105E4C">
        <w:trPr>
          <w:trHeight w:val="276"/>
          <w:jc w:val="center"/>
        </w:trPr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Total species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E4C" w:rsidRPr="003023AF" w:rsidRDefault="00105E4C" w:rsidP="0018309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E4C" w:rsidRPr="003023AF" w:rsidRDefault="00105E4C" w:rsidP="001830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23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</w:t>
            </w:r>
          </w:p>
        </w:tc>
      </w:tr>
    </w:tbl>
    <w:p w:rsidR="00105E4C" w:rsidRPr="00ED74DE" w:rsidRDefault="00105E4C" w:rsidP="00105E4C">
      <w:pPr>
        <w:pStyle w:val="NoSpacing"/>
        <w:jc w:val="both"/>
        <w:rPr>
          <w:rFonts w:ascii="Times New Roman" w:hAnsi="Times New Roman"/>
        </w:rPr>
      </w:pPr>
    </w:p>
    <w:p w:rsidR="00105E4C" w:rsidRDefault="00105E4C" w:rsidP="00BF231D">
      <w:pPr>
        <w:tabs>
          <w:tab w:val="left" w:pos="982"/>
        </w:tabs>
      </w:pPr>
    </w:p>
    <w:p w:rsidR="00105E4C" w:rsidRDefault="00105E4C" w:rsidP="00BF231D">
      <w:pPr>
        <w:tabs>
          <w:tab w:val="left" w:pos="982"/>
        </w:tabs>
      </w:pPr>
    </w:p>
    <w:p w:rsidR="00105E4C" w:rsidRDefault="00105E4C" w:rsidP="00BF231D">
      <w:pPr>
        <w:tabs>
          <w:tab w:val="left" w:pos="982"/>
        </w:tabs>
      </w:pPr>
    </w:p>
    <w:p w:rsidR="00105E4C" w:rsidRDefault="00105E4C" w:rsidP="00BF231D">
      <w:pPr>
        <w:tabs>
          <w:tab w:val="left" w:pos="982"/>
        </w:tabs>
      </w:pPr>
    </w:p>
    <w:p w:rsidR="00105E4C" w:rsidRDefault="00105E4C" w:rsidP="00BF231D">
      <w:pPr>
        <w:tabs>
          <w:tab w:val="left" w:pos="982"/>
        </w:tabs>
      </w:pPr>
    </w:p>
    <w:p w:rsidR="00105E4C" w:rsidRDefault="00105E4C" w:rsidP="00BF231D">
      <w:pPr>
        <w:tabs>
          <w:tab w:val="left" w:pos="982"/>
        </w:tabs>
      </w:pPr>
      <w:r>
        <w:rPr>
          <w:noProof/>
          <w:lang w:eastAsia="id-ID"/>
        </w:rPr>
        <w:lastRenderedPageBreak/>
        <w:drawing>
          <wp:inline distT="0" distB="0" distL="0" distR="0" wp14:anchorId="73FD7DD7" wp14:editId="5ED1A32E">
            <wp:extent cx="5731510" cy="2533264"/>
            <wp:effectExtent l="0" t="0" r="21590" b="1968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05E4C" w:rsidRDefault="00105E4C" w:rsidP="00BF231D">
      <w:pPr>
        <w:tabs>
          <w:tab w:val="left" w:pos="982"/>
        </w:tabs>
        <w:rPr>
          <w:rFonts w:ascii="Times New Roman" w:hAnsi="Times New Roman"/>
        </w:rPr>
      </w:pPr>
      <w:r w:rsidRPr="00295D74">
        <w:rPr>
          <w:rFonts w:ascii="Times New Roman" w:hAnsi="Times New Roman"/>
        </w:rPr>
        <w:t>Gambar 3. Nilai indeks keanekaragaman (H’) dan dominansi (D)</w:t>
      </w:r>
      <w:r>
        <w:rPr>
          <w:rFonts w:ascii="Times New Roman" w:hAnsi="Times New Roman"/>
        </w:rPr>
        <w:t>.</w:t>
      </w:r>
    </w:p>
    <w:p w:rsidR="00105E4C" w:rsidRDefault="00105E4C" w:rsidP="00BF231D">
      <w:pPr>
        <w:tabs>
          <w:tab w:val="left" w:pos="982"/>
        </w:tabs>
        <w:rPr>
          <w:rFonts w:ascii="Times New Roman" w:hAnsi="Times New Roman"/>
        </w:rPr>
      </w:pPr>
    </w:p>
    <w:p w:rsidR="00105E4C" w:rsidRDefault="00105E4C" w:rsidP="00BF231D">
      <w:pPr>
        <w:tabs>
          <w:tab w:val="left" w:pos="982"/>
        </w:tabs>
      </w:pPr>
      <w:bookmarkStart w:id="0" w:name="_GoBack"/>
      <w:bookmarkEnd w:id="0"/>
    </w:p>
    <w:p w:rsidR="00105E4C" w:rsidRDefault="00105E4C" w:rsidP="00BF231D">
      <w:pPr>
        <w:tabs>
          <w:tab w:val="left" w:pos="982"/>
        </w:tabs>
      </w:pPr>
      <w:r w:rsidRPr="00297F25">
        <w:rPr>
          <w:rFonts w:ascii="Times New Roman" w:hAnsi="Times New Roman"/>
          <w:noProof/>
          <w:lang w:eastAsia="id-ID"/>
        </w:rPr>
        <w:drawing>
          <wp:inline distT="0" distB="0" distL="0" distR="0" wp14:anchorId="76C4E56C" wp14:editId="7AA24C0E">
            <wp:extent cx="5731510" cy="2445171"/>
            <wp:effectExtent l="0" t="0" r="2159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05E4C" w:rsidRPr="00295D74" w:rsidRDefault="00105E4C" w:rsidP="00105E4C">
      <w:pPr>
        <w:pStyle w:val="NoSpacing"/>
        <w:tabs>
          <w:tab w:val="left" w:pos="851"/>
        </w:tabs>
        <w:rPr>
          <w:rFonts w:ascii="Times New Roman" w:hAnsi="Times New Roman"/>
        </w:rPr>
      </w:pPr>
      <w:r w:rsidRPr="00295D74">
        <w:rPr>
          <w:rFonts w:ascii="Times New Roman" w:hAnsi="Times New Roman"/>
        </w:rPr>
        <w:t>Gambar 4. Nil</w:t>
      </w:r>
      <w:r>
        <w:rPr>
          <w:rFonts w:ascii="Times New Roman" w:hAnsi="Times New Roman"/>
        </w:rPr>
        <w:t>ai indeks kemerataan Pielou (J).</w:t>
      </w:r>
    </w:p>
    <w:p w:rsidR="00105E4C" w:rsidRDefault="00105E4C" w:rsidP="00BF231D">
      <w:pPr>
        <w:tabs>
          <w:tab w:val="left" w:pos="982"/>
        </w:tabs>
      </w:pPr>
    </w:p>
    <w:p w:rsidR="00105E4C" w:rsidRDefault="00105E4C" w:rsidP="00BF231D">
      <w:pPr>
        <w:tabs>
          <w:tab w:val="left" w:pos="982"/>
        </w:tabs>
      </w:pPr>
    </w:p>
    <w:p w:rsidR="00105E4C" w:rsidRDefault="00105E4C" w:rsidP="00BF231D">
      <w:pPr>
        <w:tabs>
          <w:tab w:val="left" w:pos="982"/>
        </w:tabs>
      </w:pPr>
    </w:p>
    <w:p w:rsidR="00105E4C" w:rsidRDefault="00105E4C" w:rsidP="00BF231D">
      <w:pPr>
        <w:tabs>
          <w:tab w:val="left" w:pos="982"/>
        </w:tabs>
      </w:pPr>
    </w:p>
    <w:p w:rsidR="00105E4C" w:rsidRDefault="00105E4C" w:rsidP="00BF231D">
      <w:pPr>
        <w:tabs>
          <w:tab w:val="left" w:pos="982"/>
        </w:tabs>
      </w:pPr>
    </w:p>
    <w:p w:rsidR="00105E4C" w:rsidRDefault="00105E4C" w:rsidP="00BF231D">
      <w:pPr>
        <w:tabs>
          <w:tab w:val="left" w:pos="982"/>
        </w:tabs>
      </w:pPr>
    </w:p>
    <w:p w:rsidR="00105E4C" w:rsidRDefault="00105E4C" w:rsidP="00BF231D">
      <w:pPr>
        <w:tabs>
          <w:tab w:val="left" w:pos="982"/>
        </w:tabs>
      </w:pPr>
    </w:p>
    <w:p w:rsidR="00105E4C" w:rsidRDefault="00105E4C" w:rsidP="00BF231D">
      <w:pPr>
        <w:tabs>
          <w:tab w:val="left" w:pos="982"/>
        </w:tabs>
      </w:pPr>
      <w:r w:rsidRPr="00297F25">
        <w:rPr>
          <w:rFonts w:ascii="Times New Roman" w:hAnsi="Times New Roman"/>
          <w:noProof/>
          <w:lang w:eastAsia="id-ID"/>
        </w:rPr>
        <w:lastRenderedPageBreak/>
        <w:drawing>
          <wp:inline distT="0" distB="0" distL="0" distR="0" wp14:anchorId="2B5D3CC6" wp14:editId="32F14961">
            <wp:extent cx="5731510" cy="2297245"/>
            <wp:effectExtent l="0" t="0" r="21590" b="2730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05E4C" w:rsidRPr="00295D74" w:rsidRDefault="00105E4C" w:rsidP="00105E4C">
      <w:pPr>
        <w:spacing w:after="0" w:line="240" w:lineRule="auto"/>
        <w:jc w:val="center"/>
      </w:pPr>
      <w:r w:rsidRPr="00295D74">
        <w:rPr>
          <w:rFonts w:ascii="Times New Roman" w:hAnsi="Times New Roman"/>
        </w:rPr>
        <w:t>Gambar 5. Nilai keseluruhan indeks keanekaragaman (H’), dominansi (D) dan kemerataan Pielou (J)</w:t>
      </w:r>
      <w:r>
        <w:rPr>
          <w:rFonts w:ascii="Times New Roman" w:hAnsi="Times New Roman"/>
        </w:rPr>
        <w:t>.</w:t>
      </w:r>
      <w:r w:rsidRPr="00295D74">
        <w:rPr>
          <w:rFonts w:ascii="Times New Roman" w:hAnsi="Times New Roman"/>
        </w:rPr>
        <w:t xml:space="preserve"> </w:t>
      </w:r>
    </w:p>
    <w:p w:rsidR="00105E4C" w:rsidRDefault="00105E4C" w:rsidP="00BF231D">
      <w:pPr>
        <w:tabs>
          <w:tab w:val="left" w:pos="982"/>
        </w:tabs>
      </w:pPr>
    </w:p>
    <w:p w:rsidR="00105E4C" w:rsidRDefault="00105E4C" w:rsidP="00BF231D">
      <w:pPr>
        <w:tabs>
          <w:tab w:val="left" w:pos="982"/>
        </w:tabs>
      </w:pPr>
    </w:p>
    <w:p w:rsidR="00105E4C" w:rsidRPr="00BF231D" w:rsidRDefault="00105E4C" w:rsidP="00BF231D">
      <w:pPr>
        <w:tabs>
          <w:tab w:val="left" w:pos="982"/>
        </w:tabs>
      </w:pPr>
    </w:p>
    <w:sectPr w:rsidR="00105E4C" w:rsidRPr="00BF2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1D"/>
    <w:rsid w:val="00105E4C"/>
    <w:rsid w:val="008E3AF9"/>
    <w:rsid w:val="00B90FBE"/>
    <w:rsid w:val="00B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3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F231D"/>
    <w:pPr>
      <w:spacing w:after="0" w:line="240" w:lineRule="auto"/>
    </w:pPr>
    <w:rPr>
      <w:rFonts w:ascii="Calibri" w:eastAsia="Times New Roman" w:hAnsi="Calibri" w:cs="Times New Roman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3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F231D"/>
    <w:pPr>
      <w:spacing w:after="0" w:line="240" w:lineRule="auto"/>
    </w:pPr>
    <w:rPr>
      <w:rFonts w:ascii="Calibri" w:eastAsia="Times New Roman" w:hAnsi="Calibri" w:cs="Times New Roman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F:\FDteh%20pipit\SKRIPSI\Draft\Revisi%20Bu%20Ita%20(Baru)\Pulau%20Tikus%20Pipit%20&amp;%20Salma%20(11%20Maret%202014)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F:\FDteh%20pipit\SKRIPSI\Draft\Revisi%20Bu%20Ita%20(Baru)\Pulau%20Tikus%20Pipit%20&amp;%20Salma%20(11%20Maret%202014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ipit%20Anggraeni\FDteh%20pipit\SKRIPSI\Draft\Revisi%20Bu%20Ita%20(Baru)\Pulau%20Tikus%20Pipit%20&amp;%20Salma%20(11%20Maret%202014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863517060367434E-2"/>
          <c:y val="7.4548702245552628E-2"/>
          <c:w val="0.61873359580052489"/>
          <c:h val="0.79822506561679785"/>
        </c:manualLayout>
      </c:layout>
      <c:lineChart>
        <c:grouping val="standard"/>
        <c:varyColors val="0"/>
        <c:ser>
          <c:idx val="1"/>
          <c:order val="1"/>
          <c:tx>
            <c:strRef>
              <c:f>Sheet5!$A$2</c:f>
              <c:strCache>
                <c:ptCount val="1"/>
                <c:pt idx="0">
                  <c:v>Shannon_H</c:v>
                </c:pt>
              </c:strCache>
            </c:strRef>
          </c:tx>
          <c:spPr>
            <a:ln cmpd="thickThin">
              <a:solidFill>
                <a:schemeClr val="tx1"/>
              </a:solidFill>
            </a:ln>
          </c:spPr>
          <c:marker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dPt>
            <c:idx val="3"/>
            <c:bubble3D val="0"/>
          </c:dPt>
          <c:dLbls>
            <c:dLbl>
              <c:idx val="0"/>
              <c:layout>
                <c:manualLayout>
                  <c:x val="-4.6136101499423361E-3"/>
                  <c:y val="-5.55555555555555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2272202998846704E-3"/>
                  <c:y val="-9.25925925925928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Sheet5!$B$1:$E$1</c:f>
              <c:strCache>
                <c:ptCount val="4"/>
                <c:pt idx="0">
                  <c:v>West</c:v>
                </c:pt>
                <c:pt idx="1">
                  <c:v>North</c:v>
                </c:pt>
                <c:pt idx="2">
                  <c:v>East</c:v>
                </c:pt>
                <c:pt idx="3">
                  <c:v>South</c:v>
                </c:pt>
              </c:strCache>
            </c:strRef>
          </c:cat>
          <c:val>
            <c:numRef>
              <c:f>Sheet5!$B$2:$E$2</c:f>
              <c:numCache>
                <c:formatCode>General</c:formatCode>
                <c:ptCount val="4"/>
                <c:pt idx="0">
                  <c:v>2.552</c:v>
                </c:pt>
                <c:pt idx="1">
                  <c:v>2.5590000000000002</c:v>
                </c:pt>
                <c:pt idx="2">
                  <c:v>2.6520000000000001</c:v>
                </c:pt>
                <c:pt idx="3">
                  <c:v>2.4129999999999998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2157568"/>
        <c:axId val="172159360"/>
      </c:lineChart>
      <c:lineChart>
        <c:grouping val="standard"/>
        <c:varyColors val="0"/>
        <c:ser>
          <c:idx val="0"/>
          <c:order val="0"/>
          <c:tx>
            <c:strRef>
              <c:f>Sheet5!$A$3</c:f>
              <c:strCache>
                <c:ptCount val="1"/>
                <c:pt idx="0">
                  <c:v>Dominance_D</c:v>
                </c:pt>
              </c:strCache>
            </c:strRef>
          </c:tx>
          <c:spPr>
            <a:ln cmpd="dbl">
              <a:solidFill>
                <a:schemeClr val="tx1"/>
              </a:solidFill>
              <a:prstDash val="dash"/>
            </a:ln>
          </c:spPr>
          <c:marker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-2.5374855824682813E-2"/>
                  <c:y val="7.407407407407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6147635524798153E-2"/>
                  <c:y val="6.0185185185185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6147635524798153E-2"/>
                  <c:y val="5.55555555555554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Sheet5!$B$1:$E$1</c:f>
              <c:strCache>
                <c:ptCount val="4"/>
                <c:pt idx="0">
                  <c:v>West</c:v>
                </c:pt>
                <c:pt idx="1">
                  <c:v>North</c:v>
                </c:pt>
                <c:pt idx="2">
                  <c:v>East</c:v>
                </c:pt>
                <c:pt idx="3">
                  <c:v>South</c:v>
                </c:pt>
              </c:strCache>
            </c:strRef>
          </c:cat>
          <c:val>
            <c:numRef>
              <c:f>Sheet5!$B$3:$E$3</c:f>
              <c:numCache>
                <c:formatCode>General</c:formatCode>
                <c:ptCount val="4"/>
                <c:pt idx="0">
                  <c:v>0.10199999999999999</c:v>
                </c:pt>
                <c:pt idx="1">
                  <c:v>9.1999999999999998E-2</c:v>
                </c:pt>
                <c:pt idx="2">
                  <c:v>8.5999999999999993E-2</c:v>
                </c:pt>
                <c:pt idx="3">
                  <c:v>0.11700000000000001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2162432"/>
        <c:axId val="172160896"/>
      </c:lineChart>
      <c:catAx>
        <c:axId val="172157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2159360"/>
        <c:crosses val="autoZero"/>
        <c:auto val="1"/>
        <c:lblAlgn val="ctr"/>
        <c:lblOffset val="100"/>
        <c:noMultiLvlLbl val="0"/>
      </c:catAx>
      <c:valAx>
        <c:axId val="172159360"/>
        <c:scaling>
          <c:orientation val="minMax"/>
          <c:min val="2.2999999999999998"/>
        </c:scaling>
        <c:delete val="0"/>
        <c:axPos val="l"/>
        <c:numFmt formatCode="General" sourceLinked="1"/>
        <c:majorTickMark val="out"/>
        <c:minorTickMark val="none"/>
        <c:tickLblPos val="nextTo"/>
        <c:crossAx val="172157568"/>
        <c:crosses val="autoZero"/>
        <c:crossBetween val="between"/>
        <c:majorUnit val="0.1"/>
      </c:valAx>
      <c:valAx>
        <c:axId val="172160896"/>
        <c:scaling>
          <c:orientation val="minMax"/>
          <c:min val="0"/>
        </c:scaling>
        <c:delete val="0"/>
        <c:axPos val="r"/>
        <c:numFmt formatCode="General" sourceLinked="1"/>
        <c:majorTickMark val="out"/>
        <c:minorTickMark val="none"/>
        <c:tickLblPos val="nextTo"/>
        <c:crossAx val="172162432"/>
        <c:crosses val="max"/>
        <c:crossBetween val="between"/>
        <c:majorUnit val="4.0000000000000022E-2"/>
      </c:valAx>
      <c:catAx>
        <c:axId val="1721624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2160896"/>
        <c:crosses val="autoZero"/>
        <c:auto val="1"/>
        <c:lblAlgn val="ctr"/>
        <c:lblOffset val="100"/>
        <c:noMultiLvlLbl val="0"/>
      </c:cat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id-ID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Sheet2!$G$12</c:f>
              <c:strCache>
                <c:ptCount val="1"/>
                <c:pt idx="0">
                  <c:v>Equitability_J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Pt>
            <c:idx val="0"/>
            <c:invertIfNegative val="0"/>
            <c:bubble3D val="0"/>
            <c:spPr>
              <a:pattFill prst="ltVert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1"/>
            <c:invertIfNegative val="0"/>
            <c:bubble3D val="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2"/>
            <c:invertIfNegative val="0"/>
            <c:bubble3D val="0"/>
            <c:spPr>
              <a:pattFill prst="dashHorz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3"/>
            <c:invertIfNegative val="0"/>
            <c:bubble3D val="0"/>
            <c:spPr>
              <a:pattFill prst="lgCheck">
                <a:fgClr>
                  <a:schemeClr val="tx1"/>
                </a:fgClr>
                <a:bgClr>
                  <a:schemeClr val="bg1"/>
                </a:bgClr>
              </a:patt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Sheet2!$H$11:$K$11</c:f>
              <c:strCache>
                <c:ptCount val="4"/>
                <c:pt idx="0">
                  <c:v>West</c:v>
                </c:pt>
                <c:pt idx="1">
                  <c:v>North</c:v>
                </c:pt>
                <c:pt idx="2">
                  <c:v>East</c:v>
                </c:pt>
                <c:pt idx="3">
                  <c:v>South</c:v>
                </c:pt>
              </c:strCache>
            </c:strRef>
          </c:cat>
          <c:val>
            <c:numRef>
              <c:f>Sheet2!$H$12:$K$12</c:f>
              <c:numCache>
                <c:formatCode>General</c:formatCode>
                <c:ptCount val="4"/>
                <c:pt idx="0">
                  <c:v>0.88300000000000001</c:v>
                </c:pt>
                <c:pt idx="1">
                  <c:v>0.92300000000000004</c:v>
                </c:pt>
                <c:pt idx="2">
                  <c:v>0.90100000000000002</c:v>
                </c:pt>
                <c:pt idx="3">
                  <c:v>0.89100000000000001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700672"/>
        <c:axId val="158702208"/>
      </c:barChart>
      <c:catAx>
        <c:axId val="1587006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58702208"/>
        <c:crosses val="autoZero"/>
        <c:auto val="1"/>
        <c:lblAlgn val="ctr"/>
        <c:lblOffset val="100"/>
        <c:noMultiLvlLbl val="0"/>
      </c:catAx>
      <c:valAx>
        <c:axId val="1587022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5870067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id-ID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C00000"/>
            </a:solidFill>
          </c:spPr>
          <c:invertIfNegative val="0"/>
          <c:dPt>
            <c:idx val="0"/>
            <c:invertIfNegative val="0"/>
            <c:bubble3D val="0"/>
            <c:spPr>
              <a:pattFill prst="pct80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1"/>
            <c:invertIfNegative val="0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2"/>
            <c:invertIfNegative val="0"/>
            <c:bubble3D val="0"/>
            <c:spPr>
              <a:pattFill prst="ltHorz">
                <a:fgClr>
                  <a:schemeClr val="tx1"/>
                </a:fgClr>
                <a:bgClr>
                  <a:schemeClr val="bg1"/>
                </a:bgClr>
              </a:patt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Baru_Skripsi!$V$89:$V$91</c:f>
              <c:strCache>
                <c:ptCount val="3"/>
                <c:pt idx="0">
                  <c:v>Dominance_D</c:v>
                </c:pt>
                <c:pt idx="1">
                  <c:v>Shannon_H</c:v>
                </c:pt>
                <c:pt idx="2">
                  <c:v>Evenness_J</c:v>
                </c:pt>
              </c:strCache>
            </c:strRef>
          </c:cat>
          <c:val>
            <c:numRef>
              <c:f>Baru_Skripsi!$W$89:$W$91</c:f>
              <c:numCache>
                <c:formatCode>General</c:formatCode>
                <c:ptCount val="3"/>
                <c:pt idx="0">
                  <c:v>2.7E-2</c:v>
                </c:pt>
                <c:pt idx="1">
                  <c:v>3.8809999999999998</c:v>
                </c:pt>
                <c:pt idx="2">
                  <c:v>0.91900000000000004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2125568"/>
        <c:axId val="172140032"/>
      </c:barChart>
      <c:catAx>
        <c:axId val="1721255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/>
                </a:pPr>
                <a:r>
                  <a:rPr lang="en-US" sz="1100"/>
                  <a:t>Ind</a:t>
                </a:r>
                <a:r>
                  <a:rPr lang="id-ID" sz="1100"/>
                  <a:t>eks</a:t>
                </a:r>
                <a:endParaRPr lang="en-US" sz="1100"/>
              </a:p>
            </c:rich>
          </c:tx>
          <c:overlay val="0"/>
        </c:title>
        <c:numFmt formatCode="General" sourceLinked="0"/>
        <c:majorTickMark val="none"/>
        <c:minorTickMark val="none"/>
        <c:tickLblPos val="nextTo"/>
        <c:crossAx val="172140032"/>
        <c:crosses val="autoZero"/>
        <c:auto val="1"/>
        <c:lblAlgn val="ctr"/>
        <c:lblOffset val="100"/>
        <c:noMultiLvlLbl val="0"/>
      </c:catAx>
      <c:valAx>
        <c:axId val="1721400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72125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id-ID"/>
    </a:p>
  </c:txPr>
  <c:externalData r:id="rId1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rawing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6.png"/><Relationship Id="rId1" Type="http://schemas.openxmlformats.org/officeDocument/2006/relationships/image" Target="../media/image7.png"/><Relationship Id="rId4" Type="http://schemas.openxmlformats.org/officeDocument/2006/relationships/image" Target="../media/image4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0.10886</cdr:x>
      <cdr:y>0.88519</cdr:y>
    </cdr:from>
    <cdr:to>
      <cdr:x>0.21937</cdr:x>
      <cdr:y>0.96019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675640" y="2428240"/>
          <a:ext cx="685859" cy="205758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0.11705</cdr:x>
      <cdr:y>0.88981</cdr:y>
    </cdr:from>
    <cdr:to>
      <cdr:x>0.23696</cdr:x>
      <cdr:y>0.9712</cdr:y>
    </cdr:to>
    <cdr:pic>
      <cdr:nvPicPr>
        <cdr:cNvPr id="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26440" y="2440940"/>
          <a:ext cx="744220" cy="22326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0.27624</cdr:x>
      <cdr:y>0.89167</cdr:y>
    </cdr:from>
    <cdr:to>
      <cdr:x>0.3806</cdr:x>
      <cdr:y>0.9734</cdr:y>
    </cdr:to>
    <cdr:pic>
      <cdr:nvPicPr>
        <cdr:cNvPr id="7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1714500" y="2446020"/>
          <a:ext cx="647700" cy="224204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0.41743</cdr:x>
      <cdr:y>0.89722</cdr:y>
    </cdr:from>
    <cdr:to>
      <cdr:x>0.5443</cdr:x>
      <cdr:y>0.98333</cdr:y>
    </cdr:to>
    <cdr:pic>
      <cdr:nvPicPr>
        <cdr:cNvPr id="8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2590800" y="2461260"/>
          <a:ext cx="787399" cy="236220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0.57172</cdr:x>
      <cdr:y>0.89074</cdr:y>
    </cdr:from>
    <cdr:to>
      <cdr:x>0.69586</cdr:x>
      <cdr:y>0.975</cdr:y>
    </cdr:to>
    <cdr:pic>
      <cdr:nvPicPr>
        <cdr:cNvPr id="10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4"/>
        <a:stretch xmlns:a="http://schemas.openxmlformats.org/drawingml/2006/main">
          <a:fillRect/>
        </a:stretch>
      </cdr:blipFill>
      <cdr:spPr>
        <a:xfrm xmlns:a="http://schemas.openxmlformats.org/drawingml/2006/main">
          <a:off x="3548380" y="2443480"/>
          <a:ext cx="770466" cy="231140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0.78049</cdr:x>
      <cdr:y>0.82208</cdr:y>
    </cdr:from>
    <cdr:to>
      <cdr:x>0.92725</cdr:x>
      <cdr:y>0.91671</cdr:y>
    </cdr:to>
    <cdr:pic>
      <cdr:nvPicPr>
        <cdr:cNvPr id="2" name="chart"/>
        <cdr:cNvPicPr/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714240" y="2118360"/>
          <a:ext cx="886460" cy="243840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0.55467</cdr:x>
      <cdr:y>0.82257</cdr:y>
    </cdr:from>
    <cdr:to>
      <cdr:x>0.68503</cdr:x>
      <cdr:y>0.91424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3350260" y="2119630"/>
          <a:ext cx="787399" cy="236220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0.34146</cdr:x>
      <cdr:y>0.82428</cdr:y>
    </cdr:from>
    <cdr:to>
      <cdr:x>0.46047</cdr:x>
      <cdr:y>0.92084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2062480" y="2124026"/>
          <a:ext cx="718820" cy="248822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0.12616</cdr:x>
      <cdr:y>0.81577</cdr:y>
    </cdr:from>
    <cdr:to>
      <cdr:x>0.25105</cdr:x>
      <cdr:y>0.9036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4"/>
        <a:stretch xmlns:a="http://schemas.openxmlformats.org/drawingml/2006/main">
          <a:fillRect/>
        </a:stretch>
      </cdr:blipFill>
      <cdr:spPr>
        <a:xfrm xmlns:a="http://schemas.openxmlformats.org/drawingml/2006/main">
          <a:off x="761999" y="2102104"/>
          <a:ext cx="754381" cy="226314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245</Words>
  <Characters>1400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 Ita</dc:creator>
  <cp:lastModifiedBy>Bu Ita</cp:lastModifiedBy>
  <cp:revision>3</cp:revision>
  <dcterms:created xsi:type="dcterms:W3CDTF">2018-01-16T04:07:00Z</dcterms:created>
  <dcterms:modified xsi:type="dcterms:W3CDTF">2018-04-09T02:52:00Z</dcterms:modified>
</cp:coreProperties>
</file>